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AA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年度管理岗位工作人员能力提升</w:t>
      </w:r>
    </w:p>
    <w:p w14:paraId="7B199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培训班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课程安排</w:t>
      </w:r>
    </w:p>
    <w:tbl>
      <w:tblPr>
        <w:tblStyle w:val="9"/>
        <w:tblW w:w="10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72"/>
        <w:gridCol w:w="3185"/>
        <w:gridCol w:w="3802"/>
        <w:gridCol w:w="468"/>
      </w:tblGrid>
      <w:tr w14:paraId="07220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 w14:paraId="52D718FC">
            <w:pPr>
              <w:pStyle w:val="2"/>
              <w:widowControl/>
              <w:shd w:val="clear" w:color="auto" w:fill="FFFFFF"/>
              <w:adjustRightInd w:val="0"/>
              <w:spacing w:beforeAutospacing="0" w:afterAutospacing="0"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日期</w:t>
            </w:r>
          </w:p>
        </w:tc>
        <w:tc>
          <w:tcPr>
            <w:tcW w:w="1472" w:type="dxa"/>
            <w:tcBorders>
              <w:right w:val="single" w:color="auto" w:sz="4" w:space="0"/>
            </w:tcBorders>
            <w:vAlign w:val="center"/>
          </w:tcPr>
          <w:p w14:paraId="1A41C712">
            <w:pPr>
              <w:pStyle w:val="2"/>
              <w:widowControl/>
              <w:shd w:val="clear" w:color="auto" w:fill="FFFFFF"/>
              <w:adjustRightInd w:val="0"/>
              <w:spacing w:beforeAutospacing="0" w:afterAutospacing="0"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时间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vAlign w:val="center"/>
          </w:tcPr>
          <w:p w14:paraId="6F6C9E42">
            <w:pPr>
              <w:pStyle w:val="2"/>
              <w:widowControl/>
              <w:shd w:val="clear" w:color="auto" w:fill="FFFFFF"/>
              <w:adjustRightInd w:val="0"/>
              <w:spacing w:beforeAutospacing="0" w:afterAutospacing="0" w:line="320" w:lineRule="exact"/>
              <w:jc w:val="center"/>
              <w:rPr>
                <w:rFonts w:hint="default" w:ascii="仿宋" w:hAnsi="仿宋" w:eastAsia="仿宋" w:cs="仿宋"/>
                <w:b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授课题目</w:t>
            </w:r>
          </w:p>
        </w:tc>
        <w:tc>
          <w:tcPr>
            <w:tcW w:w="3802" w:type="dxa"/>
            <w:vAlign w:val="center"/>
          </w:tcPr>
          <w:p w14:paraId="1AC54B6A">
            <w:pPr>
              <w:adjustRightIn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主讲人</w:t>
            </w:r>
          </w:p>
        </w:tc>
        <w:tc>
          <w:tcPr>
            <w:tcW w:w="468" w:type="dxa"/>
            <w:vAlign w:val="center"/>
          </w:tcPr>
          <w:p w14:paraId="02BC430D">
            <w:pPr>
              <w:adjustRightIn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52D7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90AA74">
            <w:pPr>
              <w:snapToGrid w:val="0"/>
              <w:spacing w:line="320" w:lineRule="exact"/>
              <w:jc w:val="center"/>
              <w:outlineLvl w:val="3"/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10月19日</w:t>
            </w:r>
          </w:p>
          <w:p w14:paraId="66D0F851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（周六）</w:t>
            </w:r>
          </w:p>
        </w:tc>
        <w:tc>
          <w:tcPr>
            <w:tcW w:w="147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A0507B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30-10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BABF78">
            <w:pPr>
              <w:snapToGrid w:val="0"/>
              <w:spacing w:line="320" w:lineRule="exact"/>
              <w:outlineLvl w:val="3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theme="minorBidi"/>
                <w:kern w:val="2"/>
                <w:sz w:val="24"/>
                <w:szCs w:val="24"/>
                <w:lang w:val="en-US" w:eastAsia="zh-CN" w:bidi="ar-SA"/>
              </w:rPr>
              <w:t>进一步全面深化改革 推进中国式现代化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——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深入学习领会党的二十届三中全会</w:t>
            </w:r>
          </w:p>
          <w:p w14:paraId="40A87B4F">
            <w:pPr>
              <w:snapToGrid w:val="0"/>
              <w:spacing w:line="320" w:lineRule="exact"/>
              <w:outlineLvl w:val="3"/>
              <w:rPr>
                <w:rFonts w:hint="default" w:ascii="Times New Roman" w:hAnsi="Times New Roman" w:eastAsia="方正仿宋简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精神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D78B9A0">
            <w:pPr>
              <w:snapToGrid w:val="0"/>
              <w:spacing w:line="320" w:lineRule="exact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宋艳玲：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中共黑龙江省委党校党史党建教研部教授</w:t>
            </w:r>
          </w:p>
        </w:tc>
        <w:tc>
          <w:tcPr>
            <w:tcW w:w="468" w:type="dxa"/>
            <w:vMerge w:val="restart"/>
            <w:vAlign w:val="center"/>
          </w:tcPr>
          <w:p w14:paraId="7F3ABC5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线下授课</w:t>
            </w:r>
          </w:p>
        </w:tc>
      </w:tr>
      <w:tr w14:paraId="4AB1E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42" w:type="dxa"/>
            <w:vMerge w:val="continue"/>
            <w:tcBorders>
              <w:right w:val="single" w:color="auto" w:sz="4" w:space="0"/>
            </w:tcBorders>
            <w:vAlign w:val="center"/>
          </w:tcPr>
          <w:p w14:paraId="7848ADC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right w:val="single" w:color="auto" w:sz="4" w:space="0"/>
            </w:tcBorders>
            <w:vAlign w:val="center"/>
          </w:tcPr>
          <w:p w14:paraId="714174C1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  <w:t>10:10-11:40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vAlign w:val="center"/>
          </w:tcPr>
          <w:p w14:paraId="6C823270">
            <w:pPr>
              <w:pStyle w:val="2"/>
              <w:widowControl/>
              <w:shd w:val="clear" w:color="auto" w:fill="FFFFFF"/>
              <w:adjustRightInd w:val="0"/>
              <w:spacing w:beforeAutospacing="0" w:afterAutospacing="0" w:line="32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highlight w:val="none"/>
              </w:rPr>
              <w:t>师德师风与意识形态</w:t>
            </w:r>
          </w:p>
        </w:tc>
        <w:tc>
          <w:tcPr>
            <w:tcW w:w="3802" w:type="dxa"/>
            <w:vAlign w:val="center"/>
          </w:tcPr>
          <w:p w14:paraId="4D385789">
            <w:pPr>
              <w:adjustRightInd w:val="0"/>
              <w:spacing w:line="320" w:lineRule="exact"/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张  依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党委宣传部（全媒体中心、政策研究室）/教师工作部-副部长</w:t>
            </w:r>
          </w:p>
        </w:tc>
        <w:tc>
          <w:tcPr>
            <w:tcW w:w="468" w:type="dxa"/>
            <w:vMerge w:val="continue"/>
            <w:vAlign w:val="center"/>
          </w:tcPr>
          <w:p w14:paraId="4E42B47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7DE6D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continue"/>
            <w:tcBorders>
              <w:right w:val="single" w:color="auto" w:sz="4" w:space="0"/>
            </w:tcBorders>
            <w:vAlign w:val="center"/>
          </w:tcPr>
          <w:p w14:paraId="63492737">
            <w:pPr>
              <w:snapToGrid w:val="0"/>
              <w:spacing w:line="320" w:lineRule="exact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right w:val="single" w:color="auto" w:sz="4" w:space="0"/>
            </w:tcBorders>
            <w:vAlign w:val="center"/>
          </w:tcPr>
          <w:p w14:paraId="32153969">
            <w:pPr>
              <w:snapToGrid w:val="0"/>
              <w:spacing w:line="320" w:lineRule="exact"/>
              <w:jc w:val="center"/>
              <w:outlineLvl w:val="3"/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14:00-14:45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vAlign w:val="center"/>
          </w:tcPr>
          <w:p w14:paraId="66CE1077">
            <w:pPr>
              <w:snapToGrid w:val="0"/>
              <w:spacing w:line="320" w:lineRule="exact"/>
              <w:outlineLvl w:val="3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担当作为，化繁为简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做一名</w:t>
            </w:r>
            <w:r>
              <w:rPr>
                <w:rFonts w:hint="default" w:ascii="仿宋" w:hAnsi="仿宋" w:eastAsia="仿宋" w:cs="仿宋"/>
                <w:b w:val="0"/>
                <w:bCs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合格的实验室安全工作引路人</w:t>
            </w:r>
          </w:p>
        </w:tc>
        <w:tc>
          <w:tcPr>
            <w:tcW w:w="3802" w:type="dxa"/>
            <w:vAlign w:val="center"/>
          </w:tcPr>
          <w:p w14:paraId="1500BEE4"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房永志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国有资产与实验室管理部副部长</w:t>
            </w:r>
          </w:p>
        </w:tc>
        <w:tc>
          <w:tcPr>
            <w:tcW w:w="468" w:type="dxa"/>
            <w:vMerge w:val="continue"/>
            <w:vAlign w:val="center"/>
          </w:tcPr>
          <w:p w14:paraId="380CE3D6"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3607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continue"/>
            <w:tcBorders>
              <w:right w:val="single" w:color="auto" w:sz="4" w:space="0"/>
            </w:tcBorders>
            <w:vAlign w:val="center"/>
          </w:tcPr>
          <w:p w14:paraId="4FA8F98E">
            <w:pPr>
              <w:snapToGrid w:val="0"/>
              <w:spacing w:line="320" w:lineRule="exact"/>
              <w:outlineLvl w:val="3"/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right w:val="single" w:color="auto" w:sz="4" w:space="0"/>
            </w:tcBorders>
            <w:vAlign w:val="center"/>
          </w:tcPr>
          <w:p w14:paraId="5269DA5B">
            <w:pPr>
              <w:snapToGrid w:val="0"/>
              <w:spacing w:line="320" w:lineRule="exact"/>
              <w:jc w:val="center"/>
              <w:outlineLvl w:val="3"/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  <w:t>15:00-15:45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vAlign w:val="center"/>
          </w:tcPr>
          <w:p w14:paraId="35BEA7EA">
            <w:pPr>
              <w:pStyle w:val="2"/>
              <w:widowControl/>
              <w:shd w:val="clear" w:color="auto" w:fill="FFFFFF"/>
              <w:adjustRightInd w:val="0"/>
              <w:spacing w:beforeAutospacing="0" w:afterAutospacing="0" w:line="320" w:lineRule="exact"/>
              <w:jc w:val="both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highlight w:val="none"/>
                <w:lang w:val="en-US" w:eastAsia="zh-CN"/>
              </w:rPr>
              <w:t>采购工作介绍</w:t>
            </w:r>
          </w:p>
        </w:tc>
        <w:tc>
          <w:tcPr>
            <w:tcW w:w="3802" w:type="dxa"/>
            <w:vAlign w:val="center"/>
          </w:tcPr>
          <w:p w14:paraId="65988F52"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柳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劲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国有资产与实验室管理部副部长</w:t>
            </w:r>
          </w:p>
        </w:tc>
        <w:tc>
          <w:tcPr>
            <w:tcW w:w="468" w:type="dxa"/>
            <w:vMerge w:val="continue"/>
            <w:vAlign w:val="center"/>
          </w:tcPr>
          <w:p w14:paraId="5EC8186F"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042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E5D8B1">
            <w:pPr>
              <w:snapToGrid w:val="0"/>
              <w:spacing w:line="320" w:lineRule="exact"/>
              <w:outlineLvl w:val="3"/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2EB53C">
            <w:pPr>
              <w:snapToGrid w:val="0"/>
              <w:spacing w:line="320" w:lineRule="exact"/>
              <w:jc w:val="center"/>
              <w:outlineLvl w:val="3"/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  <w:t>16:00-17:30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3AEF49">
            <w:pPr>
              <w:snapToGrid w:val="0"/>
              <w:spacing w:line="320" w:lineRule="exact"/>
              <w:outlineLvl w:val="3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认真学习贯彻习近平总书记关于党的自我革命的重要</w:t>
            </w:r>
          </w:p>
          <w:p w14:paraId="093D81F6">
            <w:pPr>
              <w:snapToGrid w:val="0"/>
              <w:spacing w:line="320" w:lineRule="exact"/>
              <w:outlineLvl w:val="3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思想，争做忠诚干净担当的新时代年轻干部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55361422">
            <w:pPr>
              <w:snapToGrid w:val="0"/>
              <w:spacing w:line="320" w:lineRule="exact"/>
              <w:rPr>
                <w:rFonts w:hint="default" w:ascii="仿宋" w:hAnsi="仿宋" w:eastAsia="宋体" w:cs="仿宋"/>
                <w:b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周志国：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纪委办公室（党委巡视办公室）/监察处-纪检监察机构办公室主任</w:t>
            </w:r>
          </w:p>
        </w:tc>
        <w:tc>
          <w:tcPr>
            <w:tcW w:w="468" w:type="dxa"/>
            <w:vMerge w:val="continue"/>
            <w:vAlign w:val="center"/>
          </w:tcPr>
          <w:p w14:paraId="72F01B8E"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4308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65F817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10月20日（周日）</w:t>
            </w:r>
          </w:p>
        </w:tc>
        <w:tc>
          <w:tcPr>
            <w:tcW w:w="147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220580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30-10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0C7E03">
            <w:pPr>
              <w:snapToGrid w:val="0"/>
              <w:spacing w:line="320" w:lineRule="exact"/>
              <w:outlineLvl w:val="3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学习新思想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讲好思政课 培养社会主义建设者和接班人——学习习近平总书记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3.18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主持召开学校思想政治理论课教师座谈会的重要讲话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76FD023"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王  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中共长春市委党校原校委委员，副教育长，二级教授</w:t>
            </w:r>
          </w:p>
        </w:tc>
        <w:tc>
          <w:tcPr>
            <w:tcW w:w="468" w:type="dxa"/>
            <w:vMerge w:val="restart"/>
            <w:vAlign w:val="center"/>
          </w:tcPr>
          <w:p w14:paraId="6EA6A5F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直播授课</w:t>
            </w:r>
          </w:p>
        </w:tc>
      </w:tr>
      <w:tr w14:paraId="35446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continue"/>
            <w:tcBorders>
              <w:right w:val="single" w:color="auto" w:sz="4" w:space="0"/>
            </w:tcBorders>
            <w:vAlign w:val="center"/>
          </w:tcPr>
          <w:p w14:paraId="72245C51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2" w:type="dxa"/>
            <w:tcBorders>
              <w:right w:val="single" w:color="auto" w:sz="4" w:space="0"/>
            </w:tcBorders>
            <w:vAlign w:val="center"/>
          </w:tcPr>
          <w:p w14:paraId="008B9D36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10-11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vAlign w:val="center"/>
          </w:tcPr>
          <w:p w14:paraId="5FF9D913">
            <w:pPr>
              <w:snapToGrid w:val="0"/>
              <w:spacing w:line="320" w:lineRule="exact"/>
              <w:outlineLvl w:val="3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公文写作中的常见问题及对策</w:t>
            </w:r>
          </w:p>
        </w:tc>
        <w:tc>
          <w:tcPr>
            <w:tcW w:w="3802" w:type="dxa"/>
            <w:vAlign w:val="center"/>
          </w:tcPr>
          <w:p w14:paraId="45C3AD9B"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肖  珩：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中共黑龙江省委党校社会和文化教研部副教授</w:t>
            </w:r>
          </w:p>
        </w:tc>
        <w:tc>
          <w:tcPr>
            <w:tcW w:w="468" w:type="dxa"/>
            <w:vMerge w:val="continue"/>
            <w:vAlign w:val="center"/>
          </w:tcPr>
          <w:p w14:paraId="14477D47">
            <w:pPr>
              <w:adjustRightIn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08EB0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continue"/>
            <w:tcBorders>
              <w:right w:val="single" w:color="auto" w:sz="4" w:space="0"/>
            </w:tcBorders>
            <w:vAlign w:val="center"/>
          </w:tcPr>
          <w:p w14:paraId="64D65168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2" w:type="dxa"/>
            <w:tcBorders>
              <w:right w:val="single" w:color="auto" w:sz="4" w:space="0"/>
            </w:tcBorders>
            <w:vAlign w:val="center"/>
          </w:tcPr>
          <w:p w14:paraId="04258C23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14:00-15:30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vAlign w:val="center"/>
          </w:tcPr>
          <w:p w14:paraId="14D370EA">
            <w:pPr>
              <w:snapToGrid w:val="0"/>
              <w:spacing w:line="320" w:lineRule="exact"/>
              <w:outlineLvl w:val="3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与时俱进的中国共产党党章</w:t>
            </w:r>
          </w:p>
        </w:tc>
        <w:tc>
          <w:tcPr>
            <w:tcW w:w="3802" w:type="dxa"/>
            <w:vAlign w:val="center"/>
          </w:tcPr>
          <w:p w14:paraId="3E6FE640">
            <w:pPr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许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爽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中共黑龙江省委党校</w:t>
            </w:r>
          </w:p>
          <w:p w14:paraId="636EF24F">
            <w:pPr>
              <w:snapToGrid w:val="0"/>
              <w:spacing w:line="320" w:lineRule="exac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马克思主义学院副院长</w:t>
            </w:r>
          </w:p>
        </w:tc>
        <w:tc>
          <w:tcPr>
            <w:tcW w:w="468" w:type="dxa"/>
            <w:vMerge w:val="continue"/>
            <w:vAlign w:val="center"/>
          </w:tcPr>
          <w:p w14:paraId="4732991B">
            <w:pPr>
              <w:adjustRightIn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3D4A3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continue"/>
            <w:tcBorders>
              <w:right w:val="single" w:color="auto" w:sz="4" w:space="0"/>
            </w:tcBorders>
            <w:vAlign w:val="center"/>
          </w:tcPr>
          <w:p w14:paraId="755F8946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2" w:type="dxa"/>
            <w:tcBorders>
              <w:right w:val="single" w:color="auto" w:sz="4" w:space="0"/>
            </w:tcBorders>
            <w:vAlign w:val="center"/>
          </w:tcPr>
          <w:p w14:paraId="1B0C8D0F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15:40-17:10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vAlign w:val="center"/>
          </w:tcPr>
          <w:p w14:paraId="1D125B23">
            <w:pPr>
              <w:snapToGrid w:val="0"/>
              <w:spacing w:line="320" w:lineRule="exact"/>
              <w:outlineLvl w:val="3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管理沟通与团队建设</w:t>
            </w:r>
          </w:p>
        </w:tc>
        <w:tc>
          <w:tcPr>
            <w:tcW w:w="3802" w:type="dxa"/>
            <w:vAlign w:val="center"/>
          </w:tcPr>
          <w:p w14:paraId="1A0492E9">
            <w:pPr>
              <w:snapToGrid w:val="0"/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张  莉：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哈尔滨工业大学经济与</w:t>
            </w:r>
          </w:p>
          <w:p w14:paraId="20144E3E">
            <w:pPr>
              <w:snapToGrid w:val="0"/>
              <w:spacing w:line="320" w:lineRule="exact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管理学院教授</w:t>
            </w:r>
          </w:p>
        </w:tc>
        <w:tc>
          <w:tcPr>
            <w:tcW w:w="468" w:type="dxa"/>
            <w:vMerge w:val="continue"/>
            <w:vAlign w:val="center"/>
          </w:tcPr>
          <w:p w14:paraId="22C379A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5A4B3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restart"/>
            <w:tcBorders>
              <w:right w:val="single" w:color="auto" w:sz="4" w:space="0"/>
            </w:tcBorders>
            <w:vAlign w:val="center"/>
          </w:tcPr>
          <w:p w14:paraId="59F477E9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10月21日--31日</w:t>
            </w:r>
          </w:p>
        </w:tc>
        <w:tc>
          <w:tcPr>
            <w:tcW w:w="1472" w:type="dxa"/>
            <w:vMerge w:val="restart"/>
            <w:tcBorders>
              <w:right w:val="single" w:color="auto" w:sz="4" w:space="0"/>
            </w:tcBorders>
            <w:vAlign w:val="center"/>
          </w:tcPr>
          <w:p w14:paraId="3B608761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登陆学习系统自学，后台将自动记录学习时长，在规定时间内修完即可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3A7D04">
            <w:pPr>
              <w:pStyle w:val="2"/>
              <w:widowControl/>
              <w:shd w:val="clear" w:color="auto" w:fill="FFFFFF"/>
              <w:adjustRightInd w:val="0"/>
              <w:spacing w:beforeAutospacing="0" w:afterAutospacing="0" w:line="320" w:lineRule="exact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lang w:val="en-US" w:eastAsia="zh-CN"/>
              </w:rPr>
              <w:t>优秀青年的自我塑造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01C1CC0A">
            <w:pPr>
              <w:adjustRightInd w:val="0"/>
              <w:spacing w:line="32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朴  林：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中共黑龙江省委党校</w:t>
            </w:r>
          </w:p>
          <w:p w14:paraId="26B1BB4E">
            <w:pPr>
              <w:adjustRightInd w:val="0"/>
              <w:spacing w:line="320" w:lineRule="exact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名师、教授</w:t>
            </w:r>
            <w:bookmarkStart w:id="0" w:name="_GoBack"/>
            <w:bookmarkEnd w:id="0"/>
          </w:p>
        </w:tc>
        <w:tc>
          <w:tcPr>
            <w:tcW w:w="468" w:type="dxa"/>
            <w:vMerge w:val="restart"/>
            <w:vAlign w:val="center"/>
          </w:tcPr>
          <w:p w14:paraId="0045DE3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录播学习</w:t>
            </w:r>
          </w:p>
        </w:tc>
      </w:tr>
      <w:tr w14:paraId="7323B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continue"/>
            <w:tcBorders>
              <w:right w:val="single" w:color="auto" w:sz="4" w:space="0"/>
            </w:tcBorders>
            <w:vAlign w:val="center"/>
          </w:tcPr>
          <w:p w14:paraId="437D1996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2" w:type="dxa"/>
            <w:vMerge w:val="continue"/>
            <w:tcBorders>
              <w:right w:val="single" w:color="auto" w:sz="4" w:space="0"/>
            </w:tcBorders>
            <w:vAlign w:val="center"/>
          </w:tcPr>
          <w:p w14:paraId="3B11E5FF">
            <w:pPr>
              <w:snapToGrid w:val="0"/>
              <w:spacing w:line="320" w:lineRule="exact"/>
              <w:jc w:val="center"/>
              <w:outlineLvl w:val="3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85" w:type="dxa"/>
            <w:tcBorders>
              <w:right w:val="single" w:color="auto" w:sz="4" w:space="0"/>
            </w:tcBorders>
            <w:vAlign w:val="center"/>
          </w:tcPr>
          <w:p w14:paraId="65DD015E">
            <w:pPr>
              <w:snapToGrid w:val="0"/>
              <w:spacing w:line="320" w:lineRule="exact"/>
              <w:outlineLvl w:val="3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压力管理与阳光心态</w:t>
            </w:r>
          </w:p>
        </w:tc>
        <w:tc>
          <w:tcPr>
            <w:tcW w:w="3802" w:type="dxa"/>
            <w:vAlign w:val="center"/>
          </w:tcPr>
          <w:p w14:paraId="24FA0DE5"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杨晶晶：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哈尔滨工业大学心理健康教育中心副主任，副教授</w:t>
            </w:r>
          </w:p>
        </w:tc>
        <w:tc>
          <w:tcPr>
            <w:tcW w:w="468" w:type="dxa"/>
            <w:vMerge w:val="continue"/>
            <w:vAlign w:val="center"/>
          </w:tcPr>
          <w:p w14:paraId="063B714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23284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42" w:type="dxa"/>
            <w:vMerge w:val="continue"/>
            <w:tcBorders>
              <w:right w:val="single" w:color="auto" w:sz="4" w:space="0"/>
            </w:tcBorders>
            <w:vAlign w:val="center"/>
          </w:tcPr>
          <w:p w14:paraId="35441B09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2" w:type="dxa"/>
            <w:vMerge w:val="continue"/>
            <w:tcBorders>
              <w:right w:val="single" w:color="auto" w:sz="4" w:space="0"/>
            </w:tcBorders>
            <w:vAlign w:val="center"/>
          </w:tcPr>
          <w:p w14:paraId="56E62F4E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85" w:type="dxa"/>
            <w:tcBorders>
              <w:right w:val="single" w:color="auto" w:sz="4" w:space="0"/>
            </w:tcBorders>
            <w:vAlign w:val="center"/>
          </w:tcPr>
          <w:p w14:paraId="2B270402">
            <w:pPr>
              <w:pStyle w:val="2"/>
              <w:widowControl/>
              <w:shd w:val="clear" w:color="auto" w:fill="FFFFFF"/>
              <w:adjustRightInd w:val="0"/>
              <w:spacing w:beforeAutospacing="0" w:afterAutospacing="0" w:line="32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lang w:val="en-US" w:eastAsia="zh-CN"/>
              </w:rPr>
              <w:t>创新思维的方法</w:t>
            </w:r>
          </w:p>
        </w:tc>
        <w:tc>
          <w:tcPr>
            <w:tcW w:w="3802" w:type="dxa"/>
            <w:vAlign w:val="center"/>
          </w:tcPr>
          <w:p w14:paraId="20FE31A1">
            <w:pPr>
              <w:adjustRightInd w:val="0"/>
              <w:spacing w:line="320" w:lineRule="exact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高继慧：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哈尔滨工业大学能源科学与工程学院教授，哈工大创新创业教育委员会主任</w:t>
            </w:r>
          </w:p>
        </w:tc>
        <w:tc>
          <w:tcPr>
            <w:tcW w:w="468" w:type="dxa"/>
            <w:vMerge w:val="continue"/>
            <w:vAlign w:val="center"/>
          </w:tcPr>
          <w:p w14:paraId="1B3C93E1"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825F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A96FA5">
            <w:pPr>
              <w:pStyle w:val="2"/>
              <w:widowControl/>
              <w:shd w:val="clear" w:color="auto" w:fill="FFFFFF"/>
              <w:adjustRightInd w:val="0"/>
              <w:spacing w:beforeAutospacing="0" w:afterAutospacing="0"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</w:rPr>
            </w:pPr>
          </w:p>
        </w:tc>
        <w:tc>
          <w:tcPr>
            <w:tcW w:w="147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A870C7">
            <w:pPr>
              <w:pStyle w:val="2"/>
              <w:widowControl/>
              <w:shd w:val="clear" w:color="auto" w:fill="FFFFFF"/>
              <w:adjustRightInd w:val="0"/>
              <w:spacing w:beforeAutospacing="0" w:afterAutospacing="0"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</w:rPr>
            </w:pPr>
          </w:p>
        </w:tc>
        <w:tc>
          <w:tcPr>
            <w:tcW w:w="31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AE5B5A">
            <w:pPr>
              <w:pStyle w:val="2"/>
              <w:widowControl/>
              <w:shd w:val="clear" w:color="auto" w:fill="FFFFFF"/>
              <w:adjustRightInd w:val="0"/>
              <w:spacing w:beforeAutospacing="0" w:afterAutospacing="0" w:line="32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2"/>
              </w:rPr>
              <w:t>新时代青年干部成长历程和发展规律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6D324706">
            <w:pPr>
              <w:adjustRightInd w:val="0"/>
              <w:spacing w:line="32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祝福恩：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黑龙江社会主义学院原</w:t>
            </w:r>
          </w:p>
          <w:p w14:paraId="1B5A8459">
            <w:pPr>
              <w:adjustRightInd w:val="0"/>
              <w:spacing w:line="320" w:lineRule="exact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党组书记、副院长，省政协委员</w:t>
            </w:r>
          </w:p>
        </w:tc>
        <w:tc>
          <w:tcPr>
            <w:tcW w:w="468" w:type="dxa"/>
            <w:vMerge w:val="continue"/>
            <w:vAlign w:val="center"/>
          </w:tcPr>
          <w:p w14:paraId="4D067F77"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 w14:paraId="481CF810">
      <w:pPr>
        <w:tabs>
          <w:tab w:val="left" w:pos="845"/>
        </w:tabs>
        <w:jc w:val="left"/>
        <w:rPr>
          <w:rFonts w:ascii="Times New Roman" w:hAnsi="Times New Roman" w:eastAsia="方正仿宋简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E3FC398-11D1-41AE-A845-47198107F0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7417C1-DA6B-47F1-8EED-70352E41266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C188A7C-5638-436A-93E5-79A9BCF169FE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1FD9C6F-FEE0-40A5-A6DE-C0BF13FBE2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ZDEzN2VjYmI1NGJmMmIxMzNlYWZjYWRhZTlkM2MifQ=="/>
  </w:docVars>
  <w:rsids>
    <w:rsidRoot w:val="715A6EB6"/>
    <w:rsid w:val="00095B7E"/>
    <w:rsid w:val="000B178B"/>
    <w:rsid w:val="001B5796"/>
    <w:rsid w:val="001D226D"/>
    <w:rsid w:val="002A73C2"/>
    <w:rsid w:val="00311394"/>
    <w:rsid w:val="003347A2"/>
    <w:rsid w:val="004012BB"/>
    <w:rsid w:val="004E674C"/>
    <w:rsid w:val="006A13D7"/>
    <w:rsid w:val="006C4B3D"/>
    <w:rsid w:val="00761B86"/>
    <w:rsid w:val="007C6EA4"/>
    <w:rsid w:val="007F39C0"/>
    <w:rsid w:val="00867E37"/>
    <w:rsid w:val="008E42BF"/>
    <w:rsid w:val="00A93D46"/>
    <w:rsid w:val="00AB32A9"/>
    <w:rsid w:val="00BA5C61"/>
    <w:rsid w:val="00BD24F5"/>
    <w:rsid w:val="00BF55EF"/>
    <w:rsid w:val="00CE09AB"/>
    <w:rsid w:val="00E74A2A"/>
    <w:rsid w:val="00F16FF5"/>
    <w:rsid w:val="00F41739"/>
    <w:rsid w:val="00F43863"/>
    <w:rsid w:val="028E570C"/>
    <w:rsid w:val="02E34F5D"/>
    <w:rsid w:val="044B7987"/>
    <w:rsid w:val="069D5541"/>
    <w:rsid w:val="07151584"/>
    <w:rsid w:val="07203A96"/>
    <w:rsid w:val="08BD0ECF"/>
    <w:rsid w:val="0BE61533"/>
    <w:rsid w:val="0C9E0E40"/>
    <w:rsid w:val="0E510638"/>
    <w:rsid w:val="0EF43568"/>
    <w:rsid w:val="111A451D"/>
    <w:rsid w:val="12372F96"/>
    <w:rsid w:val="146664EA"/>
    <w:rsid w:val="15C90318"/>
    <w:rsid w:val="180726E3"/>
    <w:rsid w:val="21FD3277"/>
    <w:rsid w:val="2214145B"/>
    <w:rsid w:val="22914CD6"/>
    <w:rsid w:val="22F304DD"/>
    <w:rsid w:val="237A75D7"/>
    <w:rsid w:val="271718F2"/>
    <w:rsid w:val="276A4B7D"/>
    <w:rsid w:val="27DF31C7"/>
    <w:rsid w:val="297536CC"/>
    <w:rsid w:val="2E532A1D"/>
    <w:rsid w:val="30BB3146"/>
    <w:rsid w:val="3251116B"/>
    <w:rsid w:val="35CA12C7"/>
    <w:rsid w:val="37B704C1"/>
    <w:rsid w:val="37DB6BEB"/>
    <w:rsid w:val="38D0582D"/>
    <w:rsid w:val="393B2A2C"/>
    <w:rsid w:val="3A7C67C1"/>
    <w:rsid w:val="3AB112F4"/>
    <w:rsid w:val="3AF11E4E"/>
    <w:rsid w:val="3DCD48A7"/>
    <w:rsid w:val="3E88226F"/>
    <w:rsid w:val="43AE4EE0"/>
    <w:rsid w:val="43B017A5"/>
    <w:rsid w:val="44A6072E"/>
    <w:rsid w:val="45A12563"/>
    <w:rsid w:val="45F127A9"/>
    <w:rsid w:val="46B10DA7"/>
    <w:rsid w:val="48CF2047"/>
    <w:rsid w:val="48E619DF"/>
    <w:rsid w:val="4A370FED"/>
    <w:rsid w:val="4B953FCF"/>
    <w:rsid w:val="4EB77248"/>
    <w:rsid w:val="4F9D1624"/>
    <w:rsid w:val="517C5851"/>
    <w:rsid w:val="523F3411"/>
    <w:rsid w:val="528B2F98"/>
    <w:rsid w:val="5590510F"/>
    <w:rsid w:val="56002A56"/>
    <w:rsid w:val="562D53A5"/>
    <w:rsid w:val="5810264E"/>
    <w:rsid w:val="582E57DE"/>
    <w:rsid w:val="588564DD"/>
    <w:rsid w:val="5A8C00E8"/>
    <w:rsid w:val="5CF649E0"/>
    <w:rsid w:val="5E4368A4"/>
    <w:rsid w:val="5FAC5CEE"/>
    <w:rsid w:val="61455DB0"/>
    <w:rsid w:val="63E27B5E"/>
    <w:rsid w:val="642F233E"/>
    <w:rsid w:val="649C030E"/>
    <w:rsid w:val="68792AA5"/>
    <w:rsid w:val="6B6C6DCE"/>
    <w:rsid w:val="6CC22541"/>
    <w:rsid w:val="6D293E57"/>
    <w:rsid w:val="6DBD151D"/>
    <w:rsid w:val="715A6EB6"/>
    <w:rsid w:val="71BB799A"/>
    <w:rsid w:val="73F05CC9"/>
    <w:rsid w:val="750967EE"/>
    <w:rsid w:val="755A07A6"/>
    <w:rsid w:val="757B1890"/>
    <w:rsid w:val="77AE3012"/>
    <w:rsid w:val="78747540"/>
    <w:rsid w:val="78A31478"/>
    <w:rsid w:val="79C55EB6"/>
    <w:rsid w:val="7C8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font21"/>
    <w:basedOn w:val="11"/>
    <w:qFormat/>
    <w:uiPriority w:val="0"/>
    <w:rPr>
      <w:rFonts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702</Words>
  <Characters>805</Characters>
  <Lines>10</Lines>
  <Paragraphs>2</Paragraphs>
  <TotalTime>10</TotalTime>
  <ScaleCrop>false</ScaleCrop>
  <LinksUpToDate>false</LinksUpToDate>
  <CharactersWithSpaces>825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2022-02-24T00:31:00Z</dcterms:created>
  <dc:creator>Think</dc:creator>
  <cp:lastModifiedBy>doris</cp:lastModifiedBy>
  <cp:lastPrinted>2024-09-30T02:49:00Z</cp:lastPrinted>
  <dcterms:modified xsi:type="dcterms:W3CDTF">2024-09-30T08:19:51Z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E6A72D936C524DCF85402BDFCFF6F207_13</vt:lpwstr>
  </property>
</Properties>
</file>